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8.4487915039062"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Mechanical Engineer </w:t>
      </w:r>
      <w:r w:rsidDel="00000000" w:rsidR="00000000" w:rsidRPr="00000000">
        <w:drawing>
          <wp:anchor allowOverlap="1" behindDoc="0" distB="19050" distT="19050" distL="19050" distR="19050" hidden="0" layoutInCell="1" locked="0" relativeHeight="0" simplePos="0">
            <wp:simplePos x="0" y="0"/>
            <wp:positionH relativeFrom="column">
              <wp:posOffset>4707523</wp:posOffset>
            </wp:positionH>
            <wp:positionV relativeFrom="paragraph">
              <wp:posOffset>104775</wp:posOffset>
            </wp:positionV>
            <wp:extent cx="1589729" cy="1743075"/>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9729" cy="17430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728515625" w:line="240" w:lineRule="auto"/>
        <w:ind w:left="13.079986572265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Sairam Jaggumantri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53759765625" w:line="240" w:lineRule="auto"/>
        <w:ind w:left="11.8800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+91-8296959686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171875" w:line="240" w:lineRule="auto"/>
        <w:ind w:left="0" w:right="0" w:firstLine="0"/>
        <w:jc w:val="left"/>
        <w:rPr>
          <w:rFonts w:ascii="Calibri" w:cs="Calibri" w:eastAsia="Calibri" w:hAnsi="Calibri"/>
          <w:b w:val="0"/>
          <w:i w:val="0"/>
          <w:smallCaps w:val="0"/>
          <w:strike w:val="0"/>
          <w:color w:val="0563c1"/>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jram.ram22@gmail.com</w:t>
      </w:r>
      <w:r w:rsidDel="00000000" w:rsidR="00000000" w:rsidRPr="00000000">
        <w:rPr>
          <w:rFonts w:ascii="Calibri" w:cs="Calibri" w:eastAsia="Calibri" w:hAnsi="Calibri"/>
          <w:b w:val="0"/>
          <w:i w:val="0"/>
          <w:smallCaps w:val="0"/>
          <w:strike w:val="0"/>
          <w:color w:val="0563c1"/>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705078125" w:line="240" w:lineRule="auto"/>
        <w:ind w:left="19.580078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EXPERIENCE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90625" w:line="240" w:lineRule="auto"/>
        <w:ind w:left="12.9800415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Contract Engineer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Production control. (2018 april 28-june 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7392578125" w:line="240" w:lineRule="auto"/>
        <w:ind w:left="22.8800964355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Bharat Electronics Ltd, Bangalore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63.36339950561523" w:lineRule="auto"/>
        <w:ind w:left="22.880096435546875" w:right="947.23876953125" w:firstLine="49.7009277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AND DISPATCH OF MATERIALS AND PARTS FOR ASSEMBLY.DAILY DOCUMENTATION OF PARTS STATUS.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73388671875" w:line="263.36231231689453" w:lineRule="auto"/>
        <w:ind w:left="22.880096435546875" w:right="2524.9053955078125" w:hanging="3.3000183105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Project Scientific Assistant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Vessel Management Cell (2018 june 18 -2019 july 27) National Institute of Ocean Technology, Chennai.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015625" w:line="240" w:lineRule="auto"/>
        <w:ind w:left="8.3599853515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activities being done on ship at the time of sailing /at port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171875" w:line="263.3628559112549" w:lineRule="auto"/>
        <w:ind w:left="10.120086669921875" w:right="947.723388671875" w:firstLine="12.9798889160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operation maintenance installation of sonar equipment single beam multi beam ADCP CTD PROBE gravity core, van ven graber electro mechanical ,winch systems which are associated with them. 2.supervision of third party workshop,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935546875" w:line="263.36339950561523" w:lineRule="auto"/>
        <w:ind w:left="59.160919189453125" w:right="2917.1783447265625" w:firstLine="5.940093994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3.coordination with OEM in case of repair and troubleshooting of equipment . 4.coordination with AMC.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3251953125" w:line="240" w:lineRule="auto"/>
        <w:ind w:left="15.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5.daily activity reports.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40" w:lineRule="auto"/>
        <w:ind w:left="19.580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Research scientist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medical systems division (01/07/2022 -</w:t>
      </w:r>
      <w:r w:rsidDel="00000000" w:rsidR="00000000" w:rsidRPr="00000000">
        <w:rPr>
          <w:rFonts w:ascii="Calibri" w:cs="Calibri" w:eastAsia="Calibri" w:hAnsi="Calibri"/>
          <w:rtl w:val="0"/>
        </w:rPr>
        <w:t xml:space="preserve">28/12/2023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63.36231231689453" w:lineRule="auto"/>
        <w:ind w:left="383.5400390625" w:right="2315.0701904296875" w:hanging="371.439971923828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Society for Applied Microwave Electronics Engineering Research,IIT mumbai ,mumbai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63.36231231689453" w:lineRule="auto"/>
        <w:ind w:left="383.5400390625" w:right="2315.0701904296875" w:hanging="371.439971923828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in-line with AERB and legislation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015625" w:line="240" w:lineRule="auto"/>
        <w:ind w:left="38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Coordination with other disciplines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80.64995765686035" w:lineRule="auto"/>
        <w:ind w:left="740.8999633789062" w:right="1073.922119140625" w:hanging="357.35992431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design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alignment ,type of members ,size of member ,material selection ,design revisions, fabrication.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5205078125" w:line="240" w:lineRule="auto"/>
        <w:ind w:left="38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Estimation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load ,heat ,size.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80.65107345581055" w:lineRule="auto"/>
        <w:ind w:left="734.739990234375" w:right="1004.2724609375" w:hanging="351.19995117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Verification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procured items, performance of equipment,drafted drawings and fabrication drawings which are prepared by contractor /supplier/fabricator.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3740234375" w:line="240" w:lineRule="auto"/>
        <w:ind w:left="38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Follow Up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documentation,tender works ,fabrication activities.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80.6505012512207" w:lineRule="auto"/>
        <w:ind w:left="383.5400390625" w:right="1208.764648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to terms and guidelines of fabrication, stakeholders presentation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Optimisation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size ,alignment,design.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642578125" w:line="240" w:lineRule="auto"/>
        <w:ind w:left="38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support to production to improve lead times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3369140625" w:line="240" w:lineRule="auto"/>
        <w:ind w:left="12.9800415039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Core Competencies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7822265625" w:line="263.36231231689453" w:lineRule="auto"/>
        <w:ind w:left="22.880096435546875" w:right="2314.0399169921875" w:hanging="14.74014282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AutoCAD, Estimation of heat and loads , Preliminary Design, Drafting, Manufacturing Drawing,Installation,maintenance and troubleshooting of equipment,.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74609375" w:line="240" w:lineRule="auto"/>
        <w:ind w:left="11.220092773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SKILLS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7822265625" w:line="240" w:lineRule="auto"/>
        <w:ind w:left="38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and executing mechanical designs using software programs.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3408203125" w:line="263.36231231689453" w:lineRule="auto"/>
        <w:ind w:left="740.8999633789062" w:right="1946.634521484375" w:hanging="357.35992431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clients and design teams to determine mechanical applications and requirements.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015625" w:line="240" w:lineRule="auto"/>
        <w:ind w:left="38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document control &amp; revision records in daily operations.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714111328125" w:line="263.36339950561523" w:lineRule="auto"/>
        <w:ind w:left="742.8800964355469" w:right="1271.5484619140625" w:hanging="359.34005737304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on multiple projects requiring innovative solutions that advance the technical field. Long range strategic planning.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30561828613" w:lineRule="auto"/>
        <w:ind w:left="383.5400390625" w:right="1375.085449218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Drive creative thinking, ensure customer needs are considered and collaborate with the operations team to ensure products are designed for efficient manufacture.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30561828613" w:lineRule="auto"/>
        <w:ind w:left="383.5400390625" w:right="1375.085449218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 with 2D and 3D CAD to produce designs, drawings and models specifically in Autocad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935546875" w:line="240" w:lineRule="auto"/>
        <w:ind w:left="38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Conceptualise new designs and design revisions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7392578125" w:line="240" w:lineRule="auto"/>
        <w:ind w:left="38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in-line with international standards and legislation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89404296875" w:line="240" w:lineRule="auto"/>
        <w:ind w:left="12.9800415039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QUALIFICATION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91845703125" w:line="263.36451530456543" w:lineRule="auto"/>
        <w:ind w:left="8.13995361328125" w:right="3288.44970703125" w:firstLine="11.4401245117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Bachelor of Engineering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Mechanical Engineering – 8.05 GPA (2012-2015) Anil Neerukonda Institute of Technology &amp; Sciences, Visakhapatnam.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70947265625" w:line="240" w:lineRule="auto"/>
        <w:ind w:left="19.580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Diploma in Mechanical Engineering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83.73% (2009-2012)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14.08004760742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Govt. Polytechnic, Visakhapatnam.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91845703125" w:line="240" w:lineRule="auto"/>
        <w:ind w:left="19.580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Matriculation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83.6% (2009)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19.580078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Personnel Information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6142578125" w:line="240" w:lineRule="auto"/>
        <w:ind w:left="157.880096435546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 J Sairam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43310546875" w:line="240" w:lineRule="auto"/>
        <w:ind w:left="157.880096435546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 : 02-07-1994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157.880096435546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Nationality : Indian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1337890625" w:line="240" w:lineRule="auto"/>
        <w:ind w:left="157.880096435546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Marital Status : Single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7958984375" w:line="240" w:lineRule="auto"/>
        <w:ind w:left="143.139953613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 Dno 9-12-20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6406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karnala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street ,anakapalli,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13378906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visakha district 2024</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ndhra pradesh, 531001</w:t>
      </w:r>
    </w:p>
    <w:sectPr>
      <w:pgSz w:h="16840" w:w="11920" w:orient="portrait"/>
      <w:pgMar w:bottom="1680.08544921875" w:top="1429.453125" w:left="1435.5999755859375" w:right="551.4904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